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65" w:rsidRDefault="003C21FF" w:rsidP="00A25365">
      <w:pPr>
        <w:pBdr>
          <w:bottom w:val="single" w:sz="4" w:space="1" w:color="auto"/>
        </w:pBd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PRAKTYKI</w:t>
      </w:r>
    </w:p>
    <w:p w:rsidR="00C70BDC" w:rsidRDefault="00C70BDC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5365" w:rsidRDefault="00A25365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5365" w:rsidRDefault="00A25365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25365" w:rsidRDefault="00A25365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70BDC" w:rsidRPr="00C70BDC" w:rsidRDefault="00C70BDC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0B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RAMOWY PROGRAM</w:t>
      </w:r>
    </w:p>
    <w:p w:rsidR="00C70BDC" w:rsidRPr="00C70BDC" w:rsidRDefault="00A447BB" w:rsidP="00A2536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PRAKTYKI ZAWODOWEJ ŚRÓDROCZNEJ </w:t>
      </w:r>
      <w:bookmarkStart w:id="0" w:name="_GoBack"/>
      <w:bookmarkEnd w:id="0"/>
    </w:p>
    <w:p w:rsidR="00C70BDC" w:rsidRDefault="00C70BDC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25365" w:rsidRDefault="00A2536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25365" w:rsidRDefault="00A2536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 w:rsidR="00C70BDC" w:rsidRPr="00C70B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ierunek: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BIOLOGIA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studia pierwszego stopnia</w:t>
      </w:r>
      <w:r w:rsidR="00C70BDC" w:rsidRPr="00C70B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C70BDC" w:rsidRPr="00C70BDC" w:rsidRDefault="00A2536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</w:t>
      </w:r>
      <w:r w:rsidR="00C70B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pecjalność: B</w:t>
      </w:r>
      <w:r w:rsidR="00C70BDC" w:rsidRPr="00C70B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iologia z kwalifikacjami nauczycielskimi</w:t>
      </w:r>
    </w:p>
    <w:p w:rsidR="00C70BDC" w:rsidRPr="00C70BDC" w:rsidRDefault="00A2536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</w:t>
      </w:r>
      <w:r w:rsidR="00C70BDC" w:rsidRPr="00C70B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 trwania: 30 godzin</w:t>
      </w:r>
    </w:p>
    <w:p w:rsidR="00C70BDC" w:rsidRDefault="00C70BDC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D31FC5" w:rsidRPr="00D31FC5" w:rsidRDefault="00D31FC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D31FC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Cel p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raktyki</w:t>
      </w:r>
    </w:p>
    <w:p w:rsidR="00D31FC5" w:rsidRPr="00D31FC5" w:rsidRDefault="00D31FC5" w:rsidP="00A2536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Zapoznanie się z zasadami funkcjonowania </w:t>
      </w:r>
      <w:r w:rsidR="00C70BDC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instytucji oświatowej</w:t>
      </w:r>
      <w:r w:rsidR="00A25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</w:t>
      </w:r>
      <w:r w:rsidR="00C70BDC">
        <w:rPr>
          <w:rFonts w:ascii="Times New Roman" w:eastAsia="Times New Roman" w:hAnsi="Times New Roman" w:cs="Times New Roman"/>
          <w:sz w:val="24"/>
          <w:szCs w:val="24"/>
          <w:lang w:eastAsia="pl-PL"/>
        </w:rPr>
        <w:t>zkoła, Kuratorium, Wydział Oświaty w administracji samorządowej)</w:t>
      </w:r>
      <w:r w:rsidR="00A253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1FC5" w:rsidRPr="00D31FC5" w:rsidRDefault="00D31FC5" w:rsidP="00A2536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2. Zapoznanie się z dokumentacją na różnych stanowiskach pracy i zasadami jej prowadzenia.</w:t>
      </w:r>
    </w:p>
    <w:p w:rsidR="00D31FC5" w:rsidRPr="00D31FC5" w:rsidRDefault="00D31FC5" w:rsidP="00A2536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3. Zapoznanie się z  organizacją pracy.</w:t>
      </w:r>
    </w:p>
    <w:p w:rsidR="00C70BDC" w:rsidRDefault="00D31FC5" w:rsidP="00A2536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4. Rozwijanie umiejętności pracy w zespołach ludzkich, przygotowanie do samodzielnej pracy i podejmowania decyzji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1FC5" w:rsidRPr="00D31FC5" w:rsidRDefault="00D31FC5" w:rsidP="00A2536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5. Kształcenie poczucia odpowiedzialności za własną pracę i decyzje. </w:t>
      </w:r>
    </w:p>
    <w:p w:rsidR="00A25365" w:rsidRDefault="00A2536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D31FC5" w:rsidRPr="00D31FC5" w:rsidRDefault="00D31FC5" w:rsidP="00A25365">
      <w:pP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D31FC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Zakres tematyczny</w:t>
      </w:r>
    </w:p>
    <w:p w:rsidR="00D31FC5" w:rsidRPr="00D31FC5" w:rsidRDefault="00D31FC5" w:rsidP="00A2536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Charakterystyka jednostki, w której odbywa się praktyka.</w:t>
      </w:r>
    </w:p>
    <w:p w:rsidR="00D31FC5" w:rsidRPr="00D31FC5" w:rsidRDefault="00D31FC5" w:rsidP="00A2536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zarządzania.</w:t>
      </w:r>
    </w:p>
    <w:p w:rsidR="00D31FC5" w:rsidRPr="00D31FC5" w:rsidRDefault="00D31FC5" w:rsidP="00A2536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Uwarunkowania prawne funkcjonowania instytucji</w:t>
      </w:r>
      <w:r w:rsidR="00C70B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1FC5" w:rsidRPr="00D31FC5" w:rsidRDefault="00D31FC5" w:rsidP="00A2536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A44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zasobami ludzkimi</w:t>
      </w:r>
      <w:r w:rsidR="00C70B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1FC5" w:rsidRPr="00D31FC5" w:rsidRDefault="00D31FC5" w:rsidP="00A25365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D31FC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pracy na wybranym stanowisku pracy, zasady obiegu dokumentów.</w:t>
      </w:r>
    </w:p>
    <w:p w:rsidR="000C3AF2" w:rsidRPr="00D31FC5" w:rsidRDefault="000C3AF2" w:rsidP="00A25365">
      <w:pPr>
        <w:spacing w:after="0" w:line="360" w:lineRule="auto"/>
      </w:pPr>
    </w:p>
    <w:sectPr w:rsidR="000C3AF2" w:rsidRPr="00D31FC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663" w:rsidRDefault="00063663" w:rsidP="00D31FC5">
      <w:pPr>
        <w:spacing w:after="0" w:line="240" w:lineRule="auto"/>
      </w:pPr>
      <w:r>
        <w:separator/>
      </w:r>
    </w:p>
  </w:endnote>
  <w:endnote w:type="continuationSeparator" w:id="0">
    <w:p w:rsidR="00063663" w:rsidRDefault="00063663" w:rsidP="00D3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663" w:rsidRDefault="00063663" w:rsidP="00D31FC5">
      <w:pPr>
        <w:spacing w:after="0" w:line="240" w:lineRule="auto"/>
      </w:pPr>
      <w:r>
        <w:separator/>
      </w:r>
    </w:p>
  </w:footnote>
  <w:footnote w:type="continuationSeparator" w:id="0">
    <w:p w:rsidR="00063663" w:rsidRDefault="00063663" w:rsidP="00D3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C5" w:rsidRDefault="00D31FC5" w:rsidP="00C70BDC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1" layoutInCell="1" allowOverlap="1" wp14:anchorId="3DB584E5" wp14:editId="77B80A6C">
          <wp:simplePos x="0" y="0"/>
          <wp:positionH relativeFrom="page">
            <wp:posOffset>914400</wp:posOffset>
          </wp:positionH>
          <wp:positionV relativeFrom="page">
            <wp:posOffset>335915</wp:posOffset>
          </wp:positionV>
          <wp:extent cx="3248025" cy="828675"/>
          <wp:effectExtent l="0" t="0" r="9525" b="9525"/>
          <wp:wrapSquare wrapText="bothSides"/>
          <wp:docPr id="2" name="Obraz 2" descr="logo_p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1FC5" w:rsidRDefault="00D31F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B4"/>
    <w:rsid w:val="00063663"/>
    <w:rsid w:val="00083152"/>
    <w:rsid w:val="000C3AF2"/>
    <w:rsid w:val="002E047A"/>
    <w:rsid w:val="003C21FF"/>
    <w:rsid w:val="00A25365"/>
    <w:rsid w:val="00A447BB"/>
    <w:rsid w:val="00C70BDC"/>
    <w:rsid w:val="00D31FC5"/>
    <w:rsid w:val="00D474BD"/>
    <w:rsid w:val="00FD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3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1F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FC5"/>
  </w:style>
  <w:style w:type="paragraph" w:styleId="Stopka">
    <w:name w:val="footer"/>
    <w:basedOn w:val="Normalny"/>
    <w:link w:val="Stopka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FC5"/>
  </w:style>
  <w:style w:type="paragraph" w:styleId="Tekstdymka">
    <w:name w:val="Balloon Text"/>
    <w:basedOn w:val="Normalny"/>
    <w:link w:val="TekstdymkaZnak"/>
    <w:uiPriority w:val="99"/>
    <w:semiHidden/>
    <w:unhideWhenUsed/>
    <w:rsid w:val="00D3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3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1F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FC5"/>
  </w:style>
  <w:style w:type="paragraph" w:styleId="Stopka">
    <w:name w:val="footer"/>
    <w:basedOn w:val="Normalny"/>
    <w:link w:val="StopkaZnak"/>
    <w:uiPriority w:val="99"/>
    <w:unhideWhenUsed/>
    <w:rsid w:val="00D31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FC5"/>
  </w:style>
  <w:style w:type="paragraph" w:styleId="Tekstdymka">
    <w:name w:val="Balloon Text"/>
    <w:basedOn w:val="Normalny"/>
    <w:link w:val="TekstdymkaZnak"/>
    <w:uiPriority w:val="99"/>
    <w:semiHidden/>
    <w:unhideWhenUsed/>
    <w:rsid w:val="00D31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66E22-AAD8-4109-8362-DD7E7C6F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ERoland</dc:creator>
  <cp:keywords/>
  <dc:description/>
  <cp:lastModifiedBy>ERoland</cp:lastModifiedBy>
  <cp:revision>7</cp:revision>
  <dcterms:created xsi:type="dcterms:W3CDTF">2020-09-02T09:07:00Z</dcterms:created>
  <dcterms:modified xsi:type="dcterms:W3CDTF">2021-02-04T08:52:00Z</dcterms:modified>
</cp:coreProperties>
</file>